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Междуреченск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Мыски», Кемеровская область - Кузбасс, г. Мыски, ул. Олимпийская,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ул.З.Космодемьянской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ул.З.Космодемьянской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